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90" w:rsidRDefault="008251E8" w:rsidP="00B36739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36739">
        <w:rPr>
          <w:rFonts w:ascii="Arial" w:hAnsi="Arial" w:cs="Arial"/>
          <w:sz w:val="36"/>
          <w:szCs w:val="36"/>
        </w:rPr>
        <w:t>Ashmount</w:t>
      </w:r>
      <w:r w:rsidR="00A4012A" w:rsidRPr="00B36739">
        <w:rPr>
          <w:rFonts w:ascii="Arial" w:hAnsi="Arial" w:cs="Arial"/>
          <w:sz w:val="36"/>
          <w:szCs w:val="36"/>
        </w:rPr>
        <w:t xml:space="preserve"> </w:t>
      </w:r>
      <w:r w:rsidR="00C61B51">
        <w:rPr>
          <w:rFonts w:ascii="Arial" w:hAnsi="Arial" w:cs="Arial"/>
          <w:sz w:val="36"/>
          <w:szCs w:val="36"/>
        </w:rPr>
        <w:t xml:space="preserve">whole school </w:t>
      </w:r>
      <w:r w:rsidR="00A4012A" w:rsidRPr="00B36739">
        <w:rPr>
          <w:rFonts w:ascii="Arial" w:hAnsi="Arial" w:cs="Arial"/>
          <w:sz w:val="36"/>
          <w:szCs w:val="36"/>
        </w:rPr>
        <w:t xml:space="preserve">provision map </w:t>
      </w:r>
      <w:r w:rsidR="00E13DD2">
        <w:rPr>
          <w:rFonts w:ascii="Arial" w:hAnsi="Arial" w:cs="Arial"/>
          <w:sz w:val="36"/>
          <w:szCs w:val="36"/>
        </w:rPr>
        <w:t>–</w:t>
      </w:r>
      <w:r w:rsidR="00A4012A" w:rsidRPr="00B36739">
        <w:rPr>
          <w:rFonts w:ascii="Arial" w:hAnsi="Arial" w:cs="Arial"/>
          <w:sz w:val="36"/>
          <w:szCs w:val="36"/>
        </w:rPr>
        <w:t xml:space="preserve"> </w:t>
      </w:r>
      <w:r w:rsidR="008B1C3F">
        <w:rPr>
          <w:rFonts w:ascii="Arial" w:hAnsi="Arial" w:cs="Arial"/>
          <w:sz w:val="36"/>
          <w:szCs w:val="36"/>
        </w:rPr>
        <w:t>2019</w:t>
      </w:r>
      <w:r w:rsidR="005D4F64">
        <w:rPr>
          <w:rFonts w:ascii="Arial" w:hAnsi="Arial" w:cs="Arial"/>
          <w:sz w:val="36"/>
          <w:szCs w:val="36"/>
        </w:rPr>
        <w:t>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3070"/>
        <w:gridCol w:w="4253"/>
        <w:gridCol w:w="4030"/>
      </w:tblGrid>
      <w:tr w:rsidR="00A4012A" w:rsidRPr="00B36739" w:rsidTr="00E13DD2">
        <w:trPr>
          <w:trHeight w:val="385"/>
        </w:trPr>
        <w:tc>
          <w:tcPr>
            <w:tcW w:w="2595" w:type="dxa"/>
            <w:vMerge w:val="restart"/>
          </w:tcPr>
          <w:p w:rsidR="00A4012A" w:rsidRPr="00E13DD2" w:rsidRDefault="00A4012A" w:rsidP="00A401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3DD2">
              <w:rPr>
                <w:rFonts w:ascii="Arial" w:hAnsi="Arial" w:cs="Arial"/>
                <w:b/>
                <w:sz w:val="32"/>
                <w:szCs w:val="32"/>
              </w:rPr>
              <w:t>Area of need</w:t>
            </w:r>
          </w:p>
        </w:tc>
        <w:tc>
          <w:tcPr>
            <w:tcW w:w="11353" w:type="dxa"/>
            <w:gridSpan w:val="3"/>
          </w:tcPr>
          <w:p w:rsidR="00A4012A" w:rsidRPr="00E13DD2" w:rsidRDefault="00A4012A" w:rsidP="00A401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3DD2">
              <w:rPr>
                <w:rFonts w:ascii="Arial" w:hAnsi="Arial" w:cs="Arial"/>
                <w:b/>
                <w:sz w:val="32"/>
                <w:szCs w:val="32"/>
              </w:rPr>
              <w:t>Provision</w:t>
            </w:r>
          </w:p>
        </w:tc>
      </w:tr>
      <w:tr w:rsidR="00A4012A" w:rsidRPr="00B36739" w:rsidTr="002A2DAF">
        <w:trPr>
          <w:trHeight w:val="426"/>
        </w:trPr>
        <w:tc>
          <w:tcPr>
            <w:tcW w:w="2595" w:type="dxa"/>
            <w:vMerge/>
          </w:tcPr>
          <w:p w:rsidR="00A4012A" w:rsidRPr="00E13DD2" w:rsidRDefault="00A4012A" w:rsidP="00A401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70" w:type="dxa"/>
          </w:tcPr>
          <w:p w:rsidR="00A4012A" w:rsidRPr="00E13DD2" w:rsidRDefault="00A4012A" w:rsidP="00A401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3DD2">
              <w:rPr>
                <w:rFonts w:ascii="Arial" w:hAnsi="Arial" w:cs="Arial"/>
                <w:b/>
                <w:sz w:val="32"/>
                <w:szCs w:val="32"/>
              </w:rPr>
              <w:t>Early years</w:t>
            </w:r>
          </w:p>
        </w:tc>
        <w:tc>
          <w:tcPr>
            <w:tcW w:w="4253" w:type="dxa"/>
          </w:tcPr>
          <w:p w:rsidR="00A4012A" w:rsidRPr="00E13DD2" w:rsidRDefault="00A4012A" w:rsidP="00A401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3DD2">
              <w:rPr>
                <w:rFonts w:ascii="Arial" w:hAnsi="Arial" w:cs="Arial"/>
                <w:b/>
                <w:sz w:val="32"/>
                <w:szCs w:val="32"/>
              </w:rPr>
              <w:t>Key stage 1</w:t>
            </w:r>
          </w:p>
        </w:tc>
        <w:tc>
          <w:tcPr>
            <w:tcW w:w="4030" w:type="dxa"/>
          </w:tcPr>
          <w:p w:rsidR="00A4012A" w:rsidRPr="00E13DD2" w:rsidRDefault="00A4012A" w:rsidP="00A401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3DD2">
              <w:rPr>
                <w:rFonts w:ascii="Arial" w:hAnsi="Arial" w:cs="Arial"/>
                <w:b/>
                <w:sz w:val="32"/>
                <w:szCs w:val="32"/>
              </w:rPr>
              <w:t>Key stage 2</w:t>
            </w:r>
          </w:p>
        </w:tc>
      </w:tr>
      <w:tr w:rsidR="00A4012A" w:rsidRPr="00B36739" w:rsidTr="002A2DAF">
        <w:trPr>
          <w:trHeight w:val="2222"/>
        </w:trPr>
        <w:tc>
          <w:tcPr>
            <w:tcW w:w="2595" w:type="dxa"/>
          </w:tcPr>
          <w:p w:rsidR="00A4012A" w:rsidRPr="00B36739" w:rsidRDefault="00A4012A" w:rsidP="00512CD2">
            <w:pPr>
              <w:jc w:val="center"/>
              <w:rPr>
                <w:rFonts w:ascii="Arial" w:hAnsi="Arial" w:cs="Arial"/>
                <w:b/>
              </w:rPr>
            </w:pPr>
            <w:r w:rsidRPr="00B36739">
              <w:rPr>
                <w:rFonts w:ascii="Arial" w:hAnsi="Arial" w:cs="Arial"/>
                <w:b/>
              </w:rPr>
              <w:t>Cognition and learning</w:t>
            </w:r>
          </w:p>
        </w:tc>
        <w:tc>
          <w:tcPr>
            <w:tcW w:w="3070" w:type="dxa"/>
          </w:tcPr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Black Sheep Press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Colourful Semantics</w:t>
            </w:r>
          </w:p>
          <w:p w:rsidR="00C371B6" w:rsidRPr="00B36739" w:rsidRDefault="00C371B6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1:1 reading</w:t>
            </w:r>
          </w:p>
          <w:p w:rsidR="00747148" w:rsidRDefault="00747148" w:rsidP="007471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Maths</w:t>
            </w:r>
            <w:r>
              <w:rPr>
                <w:rFonts w:ascii="Arial" w:hAnsi="Arial" w:cs="Arial"/>
              </w:rPr>
              <w:t>, literacy groups</w:t>
            </w:r>
          </w:p>
          <w:p w:rsidR="007641ED" w:rsidRDefault="007641ED" w:rsidP="0074714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Clever</w:t>
            </w:r>
          </w:p>
          <w:p w:rsidR="008B1C3F" w:rsidRPr="00B36739" w:rsidRDefault="008B1C3F" w:rsidP="004F0472">
            <w:pPr>
              <w:pStyle w:val="ListParagraph"/>
              <w:rPr>
                <w:rFonts w:ascii="Arial" w:hAnsi="Arial" w:cs="Arial"/>
              </w:rPr>
            </w:pPr>
          </w:p>
          <w:p w:rsidR="00A4012A" w:rsidRPr="00B36739" w:rsidRDefault="00A4012A" w:rsidP="00A4012A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A4012A" w:rsidRDefault="00512CD2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Phonics group</w:t>
            </w:r>
          </w:p>
          <w:p w:rsidR="00F4302C" w:rsidRPr="00B36739" w:rsidRDefault="00F4302C" w:rsidP="00F430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Maths</w:t>
            </w:r>
            <w:r>
              <w:rPr>
                <w:rFonts w:ascii="Arial" w:hAnsi="Arial" w:cs="Arial"/>
              </w:rPr>
              <w:t>, literacy groups</w:t>
            </w:r>
          </w:p>
          <w:p w:rsidR="00512CD2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Numicon b</w:t>
            </w:r>
            <w:r w:rsidR="00512CD2" w:rsidRPr="00B36739">
              <w:rPr>
                <w:rFonts w:ascii="Arial" w:hAnsi="Arial" w:cs="Arial"/>
              </w:rPr>
              <w:t>asic maths skills</w:t>
            </w:r>
            <w:r w:rsidR="00C371B6" w:rsidRPr="00B36739">
              <w:rPr>
                <w:rFonts w:ascii="Arial" w:hAnsi="Arial" w:cs="Arial"/>
              </w:rPr>
              <w:t xml:space="preserve"> </w:t>
            </w:r>
          </w:p>
          <w:p w:rsidR="00512CD2" w:rsidRPr="00B36739" w:rsidRDefault="00512CD2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1:1 readin</w:t>
            </w:r>
            <w:r w:rsidR="00C371B6" w:rsidRPr="00B36739">
              <w:rPr>
                <w:rFonts w:ascii="Arial" w:hAnsi="Arial" w:cs="Arial"/>
              </w:rPr>
              <w:t>g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15 min a day reading</w:t>
            </w:r>
          </w:p>
          <w:p w:rsidR="00C371B6" w:rsidRPr="00B36739" w:rsidRDefault="007641ED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specific focus </w:t>
            </w:r>
            <w:r w:rsidR="00C371B6" w:rsidRPr="00B36739">
              <w:rPr>
                <w:rFonts w:ascii="Arial" w:hAnsi="Arial" w:cs="Arial"/>
              </w:rPr>
              <w:t>group</w:t>
            </w:r>
            <w:r>
              <w:rPr>
                <w:rFonts w:ascii="Arial" w:hAnsi="Arial" w:cs="Arial"/>
              </w:rPr>
              <w:t>s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Pre-teach Vocab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Toe by Toe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Spelling Group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Language for Thinking</w:t>
            </w:r>
          </w:p>
          <w:p w:rsid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Memory Magic</w:t>
            </w:r>
          </w:p>
          <w:p w:rsidR="007641ED" w:rsidRPr="00B36739" w:rsidRDefault="007641ED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Aware</w:t>
            </w:r>
          </w:p>
        </w:tc>
        <w:tc>
          <w:tcPr>
            <w:tcW w:w="4030" w:type="dxa"/>
          </w:tcPr>
          <w:p w:rsidR="00512CD2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 xml:space="preserve">Phonics group </w:t>
            </w:r>
          </w:p>
          <w:p w:rsidR="00FE68BB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Maths</w:t>
            </w:r>
            <w:r w:rsidR="00F4302C">
              <w:rPr>
                <w:rFonts w:ascii="Arial" w:hAnsi="Arial" w:cs="Arial"/>
              </w:rPr>
              <w:t xml:space="preserve">, literacy </w:t>
            </w:r>
            <w:r w:rsidR="007641ED">
              <w:rPr>
                <w:rFonts w:ascii="Arial" w:hAnsi="Arial" w:cs="Arial"/>
              </w:rPr>
              <w:t xml:space="preserve">focus </w:t>
            </w:r>
            <w:r w:rsidR="00F4302C">
              <w:rPr>
                <w:rFonts w:ascii="Arial" w:hAnsi="Arial" w:cs="Arial"/>
              </w:rPr>
              <w:t>groups</w:t>
            </w:r>
          </w:p>
          <w:p w:rsidR="00B36739" w:rsidRPr="007641ED" w:rsidRDefault="00B36739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1:1 reading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Action tutoring</w:t>
            </w:r>
          </w:p>
          <w:p w:rsidR="007641ED" w:rsidRDefault="00B36739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 a day reading</w:t>
            </w:r>
          </w:p>
          <w:p w:rsidR="007641ED" w:rsidRPr="007641ED" w:rsidRDefault="007641ED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641ED">
              <w:rPr>
                <w:rFonts w:ascii="Arial" w:hAnsi="Arial" w:cs="Arial"/>
              </w:rPr>
              <w:t>Language for Thinking</w:t>
            </w:r>
          </w:p>
          <w:p w:rsidR="007641ED" w:rsidRDefault="007641ED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Memory Magic</w:t>
            </w:r>
          </w:p>
          <w:p w:rsidR="007641ED" w:rsidRDefault="007641ED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Aware</w:t>
            </w:r>
          </w:p>
          <w:p w:rsidR="007641ED" w:rsidRPr="00B36739" w:rsidRDefault="007641ED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Pre-teach Vocab</w:t>
            </w:r>
          </w:p>
          <w:p w:rsidR="00F4302C" w:rsidRPr="007641ED" w:rsidRDefault="00F4302C" w:rsidP="007641ED">
            <w:pPr>
              <w:ind w:left="360"/>
              <w:rPr>
                <w:rFonts w:ascii="Arial" w:hAnsi="Arial" w:cs="Arial"/>
              </w:rPr>
            </w:pPr>
          </w:p>
        </w:tc>
      </w:tr>
      <w:tr w:rsidR="00A4012A" w:rsidRPr="00B36739" w:rsidTr="002A2DAF">
        <w:trPr>
          <w:trHeight w:val="1054"/>
        </w:trPr>
        <w:tc>
          <w:tcPr>
            <w:tcW w:w="2595" w:type="dxa"/>
          </w:tcPr>
          <w:p w:rsidR="00A4012A" w:rsidRPr="00B36739" w:rsidRDefault="00A4012A" w:rsidP="00A4012A">
            <w:pPr>
              <w:jc w:val="center"/>
              <w:rPr>
                <w:rFonts w:ascii="Arial" w:hAnsi="Arial" w:cs="Arial"/>
                <w:b/>
              </w:rPr>
            </w:pPr>
            <w:r w:rsidRPr="00B36739">
              <w:rPr>
                <w:rFonts w:ascii="Arial" w:hAnsi="Arial" w:cs="Arial"/>
                <w:b/>
              </w:rPr>
              <w:t>Communication and interaction</w:t>
            </w:r>
          </w:p>
        </w:tc>
        <w:tc>
          <w:tcPr>
            <w:tcW w:w="3070" w:type="dxa"/>
          </w:tcPr>
          <w:p w:rsidR="00A4012A" w:rsidRPr="00B36739" w:rsidRDefault="00A4012A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Colourful semantics</w:t>
            </w:r>
          </w:p>
          <w:p w:rsidR="00A4012A" w:rsidRPr="00B36739" w:rsidRDefault="00A4012A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EAL personalised support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Attention Autism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B36739">
              <w:rPr>
                <w:rFonts w:ascii="Arial" w:hAnsi="Arial" w:cs="Arial"/>
              </w:rPr>
              <w:t>WellComm</w:t>
            </w:r>
            <w:proofErr w:type="spellEnd"/>
            <w:r w:rsidRPr="00B36739">
              <w:rPr>
                <w:rFonts w:ascii="Arial" w:hAnsi="Arial" w:cs="Arial"/>
              </w:rPr>
              <w:t xml:space="preserve"> </w:t>
            </w:r>
          </w:p>
          <w:p w:rsidR="00C371B6" w:rsidRPr="00B36739" w:rsidRDefault="00C371B6" w:rsidP="00B3673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512CD2" w:rsidRPr="00B36739" w:rsidRDefault="00512CD2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Time to talk</w:t>
            </w:r>
          </w:p>
          <w:p w:rsidR="00512CD2" w:rsidRPr="00B36739" w:rsidRDefault="00512CD2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Colourful semantics</w:t>
            </w:r>
          </w:p>
          <w:p w:rsidR="00C371B6" w:rsidRDefault="00C371B6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Lego therapy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Black Sheep Press</w:t>
            </w:r>
            <w:r w:rsidR="007641ED">
              <w:rPr>
                <w:rFonts w:ascii="Arial" w:hAnsi="Arial" w:cs="Arial"/>
              </w:rPr>
              <w:t xml:space="preserve"> Narrative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Language for Thinking</w:t>
            </w:r>
          </w:p>
          <w:p w:rsidR="00B36739" w:rsidRDefault="00B36739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 xml:space="preserve">Attention </w:t>
            </w:r>
            <w:r w:rsidR="007641ED">
              <w:rPr>
                <w:rFonts w:ascii="Arial" w:hAnsi="Arial" w:cs="Arial"/>
              </w:rPr>
              <w:t>Builders</w:t>
            </w:r>
          </w:p>
          <w:p w:rsidR="007641ED" w:rsidRDefault="005D4F64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WellC</w:t>
            </w:r>
            <w:r w:rsidR="007641ED" w:rsidRPr="00B36739">
              <w:rPr>
                <w:rFonts w:ascii="Arial" w:hAnsi="Arial" w:cs="Arial"/>
              </w:rPr>
              <w:t>omm</w:t>
            </w:r>
            <w:proofErr w:type="spellEnd"/>
            <w:r w:rsidR="007641ED" w:rsidRPr="00B36739">
              <w:rPr>
                <w:rFonts w:ascii="Arial" w:hAnsi="Arial" w:cs="Arial"/>
              </w:rPr>
              <w:t xml:space="preserve"> (KS1)</w:t>
            </w:r>
          </w:p>
          <w:p w:rsidR="00E16310" w:rsidRPr="00B36739" w:rsidRDefault="00E16310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 Peer Awareness Programme</w:t>
            </w:r>
          </w:p>
        </w:tc>
        <w:tc>
          <w:tcPr>
            <w:tcW w:w="4030" w:type="dxa"/>
          </w:tcPr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Black Sheep Press</w:t>
            </w:r>
            <w:r w:rsidR="007641ED">
              <w:rPr>
                <w:rFonts w:ascii="Arial" w:hAnsi="Arial" w:cs="Arial"/>
              </w:rPr>
              <w:t xml:space="preserve"> Narrative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Colourful semantics</w:t>
            </w:r>
          </w:p>
          <w:p w:rsidR="00B36739" w:rsidRPr="00B36739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Language for Thinking</w:t>
            </w:r>
          </w:p>
          <w:p w:rsidR="00C371B6" w:rsidRDefault="00B36739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 xml:space="preserve">Attention </w:t>
            </w:r>
            <w:r w:rsidR="007641ED">
              <w:rPr>
                <w:rFonts w:ascii="Arial" w:hAnsi="Arial" w:cs="Arial"/>
              </w:rPr>
              <w:t>Builders</w:t>
            </w:r>
          </w:p>
          <w:p w:rsidR="00E16310" w:rsidRPr="007641ED" w:rsidRDefault="00E16310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 Peer Awareness Programme</w:t>
            </w:r>
          </w:p>
        </w:tc>
      </w:tr>
      <w:tr w:rsidR="00512CD2" w:rsidRPr="00B36739" w:rsidTr="002A2DAF">
        <w:trPr>
          <w:trHeight w:val="790"/>
        </w:trPr>
        <w:tc>
          <w:tcPr>
            <w:tcW w:w="2595" w:type="dxa"/>
          </w:tcPr>
          <w:p w:rsidR="00512CD2" w:rsidRPr="00B36739" w:rsidRDefault="00512CD2" w:rsidP="00A4012A">
            <w:pPr>
              <w:jc w:val="center"/>
              <w:rPr>
                <w:rFonts w:ascii="Arial" w:hAnsi="Arial" w:cs="Arial"/>
                <w:b/>
              </w:rPr>
            </w:pPr>
            <w:r w:rsidRPr="00B36739">
              <w:rPr>
                <w:rFonts w:ascii="Arial" w:hAnsi="Arial" w:cs="Arial"/>
                <w:b/>
              </w:rPr>
              <w:t>Social, mental and emotional health</w:t>
            </w:r>
          </w:p>
        </w:tc>
        <w:tc>
          <w:tcPr>
            <w:tcW w:w="3070" w:type="dxa"/>
          </w:tcPr>
          <w:p w:rsidR="004F0472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S</w:t>
            </w:r>
            <w:r w:rsidR="00C371B6" w:rsidRPr="00B36739">
              <w:rPr>
                <w:rFonts w:ascii="Arial" w:hAnsi="Arial" w:cs="Arial"/>
              </w:rPr>
              <w:t>ocial group</w:t>
            </w:r>
          </w:p>
          <w:p w:rsidR="00C371B6" w:rsidRDefault="004F0472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Zone</w:t>
            </w:r>
          </w:p>
          <w:p w:rsidR="00120295" w:rsidRDefault="0012029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 riding</w:t>
            </w:r>
          </w:p>
          <w:p w:rsidR="00120295" w:rsidRDefault="00120295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Pepper Therapy Dog</w:t>
            </w:r>
          </w:p>
          <w:p w:rsidR="00E13DD2" w:rsidRPr="00E13DD2" w:rsidRDefault="00E13DD2" w:rsidP="00E13DD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EC722A" w:rsidRPr="00B36739" w:rsidRDefault="00EC722A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B36739">
              <w:rPr>
                <w:rFonts w:ascii="Arial" w:hAnsi="Arial" w:cs="Arial"/>
              </w:rPr>
              <w:t>TalkAbout</w:t>
            </w:r>
            <w:proofErr w:type="spellEnd"/>
            <w:r w:rsidRPr="00B36739">
              <w:rPr>
                <w:rFonts w:ascii="Arial" w:hAnsi="Arial" w:cs="Arial"/>
              </w:rPr>
              <w:t>/Social</w:t>
            </w:r>
          </w:p>
          <w:p w:rsidR="00EC722A" w:rsidRPr="00B36739" w:rsidRDefault="00E13DD2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TalkA</w:t>
            </w:r>
            <w:r w:rsidR="00EC722A" w:rsidRPr="00B36739">
              <w:rPr>
                <w:rFonts w:ascii="Arial" w:hAnsi="Arial" w:cs="Arial"/>
              </w:rPr>
              <w:t>bout</w:t>
            </w:r>
            <w:proofErr w:type="spellEnd"/>
            <w:r w:rsidR="00EC722A" w:rsidRPr="00B36739">
              <w:rPr>
                <w:rFonts w:ascii="Arial" w:hAnsi="Arial" w:cs="Arial"/>
              </w:rPr>
              <w:t>/Self esteem</w:t>
            </w:r>
          </w:p>
          <w:p w:rsidR="00EC722A" w:rsidRDefault="00E13DD2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TalkA</w:t>
            </w:r>
            <w:r w:rsidR="00EC722A" w:rsidRPr="00B36739">
              <w:rPr>
                <w:rFonts w:ascii="Arial" w:hAnsi="Arial" w:cs="Arial"/>
              </w:rPr>
              <w:t>bout</w:t>
            </w:r>
            <w:proofErr w:type="spellEnd"/>
            <w:r w:rsidR="00EC722A" w:rsidRPr="00B36739">
              <w:rPr>
                <w:rFonts w:ascii="Arial" w:hAnsi="Arial" w:cs="Arial"/>
              </w:rPr>
              <w:t>/Friendships</w:t>
            </w:r>
          </w:p>
          <w:p w:rsidR="007641ED" w:rsidRPr="007641ED" w:rsidRDefault="007641ED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TalkAbout</w:t>
            </w:r>
            <w:proofErr w:type="spellEnd"/>
            <w:r>
              <w:rPr>
                <w:rFonts w:ascii="Arial" w:hAnsi="Arial" w:cs="Arial"/>
              </w:rPr>
              <w:t xml:space="preserve"> Scenarios</w:t>
            </w:r>
          </w:p>
          <w:p w:rsidR="00EC722A" w:rsidRPr="00B36739" w:rsidRDefault="00EC722A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Time to talk (KS1)</w:t>
            </w:r>
          </w:p>
          <w:p w:rsidR="00512CD2" w:rsidRDefault="005D4F64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</w:t>
            </w:r>
            <w:r w:rsidR="00E13DD2">
              <w:rPr>
                <w:rFonts w:ascii="Arial" w:hAnsi="Arial" w:cs="Arial"/>
              </w:rPr>
              <w:t>Mentor</w:t>
            </w:r>
          </w:p>
          <w:p w:rsidR="004F0472" w:rsidRDefault="004F0472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Zone</w:t>
            </w:r>
          </w:p>
          <w:p w:rsidR="005D4F64" w:rsidRDefault="005D4F64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2 Be</w:t>
            </w:r>
          </w:p>
          <w:p w:rsidR="000711D7" w:rsidRDefault="000711D7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Mindfulness</w:t>
            </w:r>
          </w:p>
          <w:p w:rsidR="00120295" w:rsidRDefault="00120295" w:rsidP="001202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 riding</w:t>
            </w:r>
          </w:p>
          <w:p w:rsidR="00120295" w:rsidRDefault="00120295" w:rsidP="001202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Pepper Therapy Dog</w:t>
            </w:r>
          </w:p>
          <w:p w:rsidR="00120295" w:rsidRPr="00B36739" w:rsidRDefault="00120295" w:rsidP="0012029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EC722A" w:rsidRPr="00B36739" w:rsidRDefault="00EC722A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B36739">
              <w:rPr>
                <w:rFonts w:ascii="Arial" w:hAnsi="Arial" w:cs="Arial"/>
              </w:rPr>
              <w:t>TalkAbout</w:t>
            </w:r>
            <w:proofErr w:type="spellEnd"/>
            <w:r w:rsidRPr="00B36739">
              <w:rPr>
                <w:rFonts w:ascii="Arial" w:hAnsi="Arial" w:cs="Arial"/>
              </w:rPr>
              <w:t>/Social</w:t>
            </w:r>
          </w:p>
          <w:p w:rsidR="00EC722A" w:rsidRPr="00B36739" w:rsidRDefault="00E13DD2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TalkA</w:t>
            </w:r>
            <w:r w:rsidR="00EC722A" w:rsidRPr="00B36739">
              <w:rPr>
                <w:rFonts w:ascii="Arial" w:hAnsi="Arial" w:cs="Arial"/>
              </w:rPr>
              <w:t>bout</w:t>
            </w:r>
            <w:proofErr w:type="spellEnd"/>
            <w:r w:rsidR="00EC722A" w:rsidRPr="00B36739">
              <w:rPr>
                <w:rFonts w:ascii="Arial" w:hAnsi="Arial" w:cs="Arial"/>
              </w:rPr>
              <w:t>/Self esteem</w:t>
            </w:r>
          </w:p>
          <w:p w:rsidR="00EC722A" w:rsidRDefault="00E13DD2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TalkA</w:t>
            </w:r>
            <w:r w:rsidR="00EC722A" w:rsidRPr="00B36739">
              <w:rPr>
                <w:rFonts w:ascii="Arial" w:hAnsi="Arial" w:cs="Arial"/>
              </w:rPr>
              <w:t>bout</w:t>
            </w:r>
            <w:proofErr w:type="spellEnd"/>
            <w:r w:rsidR="00EC722A" w:rsidRPr="00B36739">
              <w:rPr>
                <w:rFonts w:ascii="Arial" w:hAnsi="Arial" w:cs="Arial"/>
              </w:rPr>
              <w:t>/Friendships</w:t>
            </w:r>
          </w:p>
          <w:p w:rsidR="007641ED" w:rsidRDefault="007641ED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TalkAbout</w:t>
            </w:r>
            <w:proofErr w:type="spellEnd"/>
            <w:r>
              <w:rPr>
                <w:rFonts w:ascii="Arial" w:hAnsi="Arial" w:cs="Arial"/>
              </w:rPr>
              <w:t xml:space="preserve"> Scenarios</w:t>
            </w:r>
          </w:p>
          <w:p w:rsidR="00E13DD2" w:rsidRDefault="005D4F64" w:rsidP="00EC72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</w:t>
            </w:r>
            <w:r w:rsidR="00E13DD2">
              <w:rPr>
                <w:rFonts w:ascii="Arial" w:hAnsi="Arial" w:cs="Arial"/>
              </w:rPr>
              <w:t>Mentor</w:t>
            </w:r>
          </w:p>
          <w:p w:rsidR="005D4F64" w:rsidRDefault="004F0472" w:rsidP="005D4F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Zone</w:t>
            </w:r>
          </w:p>
          <w:p w:rsidR="00EC722A" w:rsidRDefault="005D4F64" w:rsidP="005D4F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4F64">
              <w:rPr>
                <w:rFonts w:ascii="Arial" w:hAnsi="Arial" w:cs="Arial"/>
              </w:rPr>
              <w:t>Place 2 Be</w:t>
            </w:r>
          </w:p>
          <w:p w:rsidR="000711D7" w:rsidRDefault="000711D7" w:rsidP="005D4F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Mindfulness </w:t>
            </w:r>
          </w:p>
          <w:p w:rsidR="00120295" w:rsidRDefault="00120295" w:rsidP="001202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 riding</w:t>
            </w:r>
          </w:p>
          <w:p w:rsidR="00120295" w:rsidRDefault="00120295" w:rsidP="001202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Pepper Therapy Dog</w:t>
            </w:r>
          </w:p>
          <w:p w:rsidR="000711D7" w:rsidRPr="000711D7" w:rsidRDefault="000711D7" w:rsidP="000711D7">
            <w:pPr>
              <w:rPr>
                <w:rFonts w:ascii="Arial" w:hAnsi="Arial" w:cs="Arial"/>
              </w:rPr>
            </w:pPr>
          </w:p>
        </w:tc>
      </w:tr>
      <w:tr w:rsidR="00A4012A" w:rsidRPr="00B36739" w:rsidTr="002A2DAF">
        <w:trPr>
          <w:trHeight w:val="811"/>
        </w:trPr>
        <w:tc>
          <w:tcPr>
            <w:tcW w:w="2595" w:type="dxa"/>
          </w:tcPr>
          <w:p w:rsidR="00A4012A" w:rsidRPr="00B36739" w:rsidRDefault="00A4012A" w:rsidP="00A4012A">
            <w:pPr>
              <w:jc w:val="center"/>
              <w:rPr>
                <w:rFonts w:ascii="Arial" w:hAnsi="Arial" w:cs="Arial"/>
                <w:b/>
              </w:rPr>
            </w:pPr>
            <w:r w:rsidRPr="00B36739">
              <w:rPr>
                <w:rFonts w:ascii="Arial" w:hAnsi="Arial" w:cs="Arial"/>
                <w:b/>
              </w:rPr>
              <w:t>Sensory and/or physical</w:t>
            </w:r>
          </w:p>
        </w:tc>
        <w:tc>
          <w:tcPr>
            <w:tcW w:w="3070" w:type="dxa"/>
          </w:tcPr>
          <w:p w:rsidR="00A4012A" w:rsidRDefault="00B36739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 xml:space="preserve">Fine motor group </w:t>
            </w:r>
          </w:p>
          <w:p w:rsidR="00E13DD2" w:rsidRPr="00B36739" w:rsidRDefault="00E13DD2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Sensory box</w:t>
            </w:r>
          </w:p>
          <w:p w:rsidR="00C371B6" w:rsidRPr="00B36739" w:rsidRDefault="00C371B6" w:rsidP="00B3673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A4012A" w:rsidRPr="00B36739" w:rsidRDefault="00512CD2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OT programme</w:t>
            </w:r>
          </w:p>
          <w:p w:rsidR="00512CD2" w:rsidRPr="00B36739" w:rsidRDefault="00512CD2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Physio programme</w:t>
            </w:r>
          </w:p>
          <w:p w:rsidR="00512CD2" w:rsidRDefault="00512CD2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 xml:space="preserve">Gross motor skills </w:t>
            </w:r>
          </w:p>
          <w:p w:rsidR="007641ED" w:rsidRDefault="007641ED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Fine Motor Skills</w:t>
            </w:r>
          </w:p>
          <w:p w:rsidR="000711D7" w:rsidRPr="000711D7" w:rsidRDefault="00EC722A" w:rsidP="000711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Movement Breaks</w:t>
            </w:r>
          </w:p>
        </w:tc>
        <w:tc>
          <w:tcPr>
            <w:tcW w:w="4030" w:type="dxa"/>
          </w:tcPr>
          <w:p w:rsidR="00C371B6" w:rsidRPr="00B36739" w:rsidRDefault="00C371B6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lastRenderedPageBreak/>
              <w:t>OT programme</w:t>
            </w:r>
          </w:p>
          <w:p w:rsidR="00C371B6" w:rsidRPr="00B36739" w:rsidRDefault="00C371B6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Physio programme</w:t>
            </w:r>
          </w:p>
          <w:p w:rsidR="00A4012A" w:rsidRDefault="00C371B6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6739">
              <w:rPr>
                <w:rFonts w:ascii="Arial" w:hAnsi="Arial" w:cs="Arial"/>
              </w:rPr>
              <w:t>Gross motor skills</w:t>
            </w:r>
          </w:p>
          <w:p w:rsidR="00EC722A" w:rsidRDefault="00EC722A" w:rsidP="00B367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Movement Breaks</w:t>
            </w:r>
          </w:p>
          <w:p w:rsidR="007641ED" w:rsidRPr="007641ED" w:rsidRDefault="007641ED" w:rsidP="007641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 Motor Skills</w:t>
            </w:r>
          </w:p>
        </w:tc>
      </w:tr>
    </w:tbl>
    <w:p w:rsidR="00A4012A" w:rsidRPr="00B36739" w:rsidRDefault="00A4012A" w:rsidP="00A4012A">
      <w:pPr>
        <w:jc w:val="center"/>
        <w:rPr>
          <w:rFonts w:ascii="Arial" w:hAnsi="Arial" w:cs="Arial"/>
        </w:rPr>
      </w:pPr>
    </w:p>
    <w:p w:rsidR="00A4012A" w:rsidRPr="00747148" w:rsidRDefault="00E13DD2" w:rsidP="00747148">
      <w:pPr>
        <w:jc w:val="center"/>
        <w:rPr>
          <w:rFonts w:ascii="Arial" w:hAnsi="Arial" w:cs="Arial"/>
          <w:i/>
        </w:rPr>
      </w:pPr>
      <w:r w:rsidRPr="00E13DD2">
        <w:rPr>
          <w:rFonts w:ascii="Arial" w:hAnsi="Arial" w:cs="Arial"/>
          <w:i/>
        </w:rPr>
        <w:t xml:space="preserve">Specialist advice available from CAMHS, Educational Psychologist, New River Outreach, Samuel Rhodes Outreach and Richard </w:t>
      </w:r>
      <w:proofErr w:type="spellStart"/>
      <w:r w:rsidRPr="00E13DD2">
        <w:rPr>
          <w:rFonts w:ascii="Arial" w:hAnsi="Arial" w:cs="Arial"/>
          <w:i/>
        </w:rPr>
        <w:t>Cloudesly</w:t>
      </w:r>
      <w:proofErr w:type="spellEnd"/>
      <w:r w:rsidRPr="00E13DD2">
        <w:rPr>
          <w:rFonts w:ascii="Arial" w:hAnsi="Arial" w:cs="Arial"/>
          <w:i/>
        </w:rPr>
        <w:t xml:space="preserve"> </w:t>
      </w:r>
    </w:p>
    <w:sectPr w:rsidR="00A4012A" w:rsidRPr="00747148" w:rsidSect="002A2DAF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341"/>
    <w:multiLevelType w:val="hybridMultilevel"/>
    <w:tmpl w:val="AD1A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79B4"/>
    <w:multiLevelType w:val="hybridMultilevel"/>
    <w:tmpl w:val="5DD8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2A"/>
    <w:rsid w:val="0004072B"/>
    <w:rsid w:val="00046F9D"/>
    <w:rsid w:val="000711D7"/>
    <w:rsid w:val="00120295"/>
    <w:rsid w:val="00291258"/>
    <w:rsid w:val="002A2DAF"/>
    <w:rsid w:val="00495007"/>
    <w:rsid w:val="004B7205"/>
    <w:rsid w:val="004F0472"/>
    <w:rsid w:val="00512CD2"/>
    <w:rsid w:val="005C198E"/>
    <w:rsid w:val="005D4F64"/>
    <w:rsid w:val="0069235A"/>
    <w:rsid w:val="006C34B6"/>
    <w:rsid w:val="00747148"/>
    <w:rsid w:val="007641ED"/>
    <w:rsid w:val="008251E8"/>
    <w:rsid w:val="008267D5"/>
    <w:rsid w:val="008B1C3F"/>
    <w:rsid w:val="00A4012A"/>
    <w:rsid w:val="00B36739"/>
    <w:rsid w:val="00C371B6"/>
    <w:rsid w:val="00C61B51"/>
    <w:rsid w:val="00E13DD2"/>
    <w:rsid w:val="00E16310"/>
    <w:rsid w:val="00EC722A"/>
    <w:rsid w:val="00EF4C90"/>
    <w:rsid w:val="00F4302C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79664-2348-4E80-871A-CB87746D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Freeland</dc:creator>
  <cp:lastModifiedBy>Coelina Carter</cp:lastModifiedBy>
  <cp:revision>2</cp:revision>
  <cp:lastPrinted>2020-01-21T11:05:00Z</cp:lastPrinted>
  <dcterms:created xsi:type="dcterms:W3CDTF">2020-03-26T15:09:00Z</dcterms:created>
  <dcterms:modified xsi:type="dcterms:W3CDTF">2020-03-26T15:09:00Z</dcterms:modified>
</cp:coreProperties>
</file>